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9002654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0D6A22F4" w14:textId="13F7131D" w:rsidR="00A0769E" w:rsidRDefault="00A076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C8F214F" wp14:editId="69FD8380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08C5DE5D" w14:textId="0DFE9573" w:rsidR="00A0769E" w:rsidRDefault="00B9306C">
                                    <w:pPr>
                                      <w:pStyle w:val="Ttulo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CRÉDITO DO TRABALHADOR</w:t>
                                    </w:r>
                                  </w:p>
                                </w:sdtContent>
                              </w:sdt>
                              <w:p w14:paraId="29F0472A" w14:textId="77777777" w:rsidR="00A0769E" w:rsidRDefault="00A0769E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Resumo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01E6E4A3" w14:textId="5532F646" w:rsidR="00A0769E" w:rsidRPr="00DD5637" w:rsidRDefault="00A138A8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DD5637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CA661B" w:rsidRPr="00DD5637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luxo operacional </w:t>
                                    </w:r>
                                    <w:r w:rsidR="00344593" w:rsidRPr="00DD5637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simplificado, </w:t>
                                    </w:r>
                                    <w:r w:rsidR="009E7BCD" w:rsidRPr="00DD5637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fluxo </w:t>
                                    </w:r>
                                    <w:r w:rsidR="00344593" w:rsidRPr="00DD5637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detalhado </w:t>
                                    </w:r>
                                    <w:r w:rsidR="00A33AA0" w:rsidRPr="00DD5637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para contribuir com o material a ser elaborado pela SECOM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C8F214F" id="Retângulo 16" o:spid="_x0000_s1026" style="position:absolute;margin-left:0;margin-top:0;width:422.3pt;height:760.1pt;z-index:251658240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" fillcolor="#156082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8C5DE5D" w14:textId="0DFE9573" w:rsidR="00A0769E" w:rsidRDefault="00B9306C">
                              <w:pPr>
                                <w:pStyle w:val="Ttulo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>CRÉDITO DO TRABALHADOR</w:t>
                              </w:r>
                            </w:p>
                          </w:sdtContent>
                        </w:sdt>
                        <w:p w14:paraId="29F0472A" w14:textId="77777777" w:rsidR="00A0769E" w:rsidRDefault="00A0769E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Resumo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01E6E4A3" w14:textId="5532F646" w:rsidR="00A0769E" w:rsidRPr="00DD5637" w:rsidRDefault="00A138A8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DD5637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CA661B" w:rsidRPr="00DD5637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luxo operacional </w:t>
                              </w:r>
                              <w:r w:rsidR="00344593" w:rsidRPr="00DD5637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simplificado, </w:t>
                              </w:r>
                              <w:r w:rsidR="009E7BCD" w:rsidRPr="00DD5637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fluxo </w:t>
                              </w:r>
                              <w:r w:rsidR="00344593" w:rsidRPr="00DD5637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detalhado </w:t>
                              </w:r>
                              <w:r w:rsidR="00A33AA0" w:rsidRPr="00DD5637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para contribuir com o material a ser elaborado pela SECOM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DAAC15B" wp14:editId="5AC8A390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tângulo 2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ubtítulo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0AFB3C3D" w14:textId="101E32D5" w:rsidR="00A0769E" w:rsidRDefault="00832C77">
                                    <w:pPr>
                                      <w:pStyle w:val="Subttulo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 xml:space="preserve">Visão para o </w:t>
                                    </w:r>
                                    <w:r w:rsidR="00B05BE9"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empregador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DAAC15B" id="Retângulo 247" o:spid="_x0000_s1027" style="position:absolute;margin-left:0;margin-top:0;width:148.1pt;height:760.3pt;z-index:251658241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" fillcolor="#0e2841 [3215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ubtítulo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0AFB3C3D" w14:textId="101E32D5" w:rsidR="00A0769E" w:rsidRDefault="00832C77">
                              <w:pPr>
                                <w:pStyle w:val="Subttulo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 xml:space="preserve">Visão para o </w:t>
                              </w:r>
                              <w:r w:rsidR="00B05BE9">
                                <w:rPr>
                                  <w:rFonts w:cstheme="minorBidi"/>
                                  <w:color w:val="FFFFFF" w:themeColor="background1"/>
                                </w:rPr>
                                <w:t>empregador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BCB97E6" w14:textId="77777777" w:rsidR="00A0769E" w:rsidRDefault="00A0769E"/>
        <w:p w14:paraId="67555F74" w14:textId="6F9DB6DC" w:rsidR="00A0769E" w:rsidRDefault="00A0769E">
          <w:pPr>
            <w:rPr>
              <w:rFonts w:asciiTheme="majorHAnsi" w:eastAsiaTheme="majorEastAsia" w:hAnsiTheme="majorHAnsi" w:cstheme="majorBidi"/>
              <w:b/>
              <w:bCs/>
              <w:color w:val="0F4761" w:themeColor="accent1" w:themeShade="BF"/>
              <w:sz w:val="40"/>
              <w:szCs w:val="40"/>
            </w:rPr>
          </w:pPr>
          <w:r>
            <w:rPr>
              <w:b/>
              <w:bCs/>
            </w:rPr>
            <w:br w:type="page"/>
          </w:r>
        </w:p>
      </w:sdtContent>
    </w:sdt>
    <w:p w14:paraId="07CE9900" w14:textId="12203639" w:rsidR="003F3547" w:rsidRDefault="00A0769E">
      <w:pPr>
        <w:pStyle w:val="Sumrio1"/>
        <w:tabs>
          <w:tab w:val="left" w:pos="480"/>
          <w:tab w:val="right" w:leader="hyphen" w:pos="10196"/>
        </w:tabs>
        <w:rPr>
          <w:rFonts w:eastAsiaTheme="minorEastAsia"/>
          <w:noProof/>
          <w:lang w:eastAsia="pt-BR"/>
        </w:rPr>
      </w:pPr>
      <w:r>
        <w:rPr>
          <w:b/>
          <w:bCs/>
        </w:rPr>
        <w:lastRenderedPageBreak/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93275425" w:history="1">
        <w:r w:rsidR="003F3547" w:rsidRPr="002828D3">
          <w:rPr>
            <w:rStyle w:val="Hyperlink"/>
            <w:b/>
            <w:bCs/>
            <w:noProof/>
          </w:rPr>
          <w:t>1.</w:t>
        </w:r>
        <w:r w:rsidR="003F3547">
          <w:rPr>
            <w:rFonts w:eastAsiaTheme="minorEastAsia"/>
            <w:noProof/>
            <w:lang w:eastAsia="pt-BR"/>
          </w:rPr>
          <w:tab/>
        </w:r>
        <w:r w:rsidR="003F3547" w:rsidRPr="002828D3">
          <w:rPr>
            <w:rStyle w:val="Hyperlink"/>
            <w:b/>
            <w:bCs/>
            <w:noProof/>
          </w:rPr>
          <w:t>O que é o Crédito do Trabalhador</w:t>
        </w:r>
        <w:r w:rsidR="003F3547">
          <w:rPr>
            <w:noProof/>
            <w:webHidden/>
          </w:rPr>
          <w:tab/>
        </w:r>
        <w:r w:rsidR="003F3547">
          <w:rPr>
            <w:noProof/>
            <w:webHidden/>
          </w:rPr>
          <w:fldChar w:fldCharType="begin"/>
        </w:r>
        <w:r w:rsidR="003F3547">
          <w:rPr>
            <w:noProof/>
            <w:webHidden/>
          </w:rPr>
          <w:instrText xml:space="preserve"> PAGEREF _Toc193275425 \h </w:instrText>
        </w:r>
        <w:r w:rsidR="003F3547">
          <w:rPr>
            <w:noProof/>
            <w:webHidden/>
          </w:rPr>
        </w:r>
        <w:r w:rsidR="003F3547">
          <w:rPr>
            <w:noProof/>
            <w:webHidden/>
          </w:rPr>
          <w:fldChar w:fldCharType="separate"/>
        </w:r>
        <w:r w:rsidR="003F3547">
          <w:rPr>
            <w:noProof/>
            <w:webHidden/>
          </w:rPr>
          <w:t>2</w:t>
        </w:r>
        <w:r w:rsidR="003F3547">
          <w:rPr>
            <w:noProof/>
            <w:webHidden/>
          </w:rPr>
          <w:fldChar w:fldCharType="end"/>
        </w:r>
      </w:hyperlink>
    </w:p>
    <w:p w14:paraId="1BD050B8" w14:textId="652DB3FF" w:rsidR="003F3547" w:rsidRDefault="003F3547">
      <w:pPr>
        <w:pStyle w:val="Sumrio1"/>
        <w:tabs>
          <w:tab w:val="left" w:pos="480"/>
          <w:tab w:val="right" w:leader="hyphen" w:pos="10196"/>
        </w:tabs>
        <w:rPr>
          <w:rFonts w:eastAsiaTheme="minorEastAsia"/>
          <w:noProof/>
          <w:lang w:eastAsia="pt-BR"/>
        </w:rPr>
      </w:pPr>
      <w:hyperlink w:anchor="_Toc193275426" w:history="1">
        <w:r w:rsidRPr="002828D3">
          <w:rPr>
            <w:rStyle w:val="Hyperlink"/>
            <w:b/>
            <w:bCs/>
            <w:noProof/>
          </w:rPr>
          <w:t>2.</w:t>
        </w:r>
        <w:r>
          <w:rPr>
            <w:rFonts w:eastAsiaTheme="minorEastAsia"/>
            <w:noProof/>
            <w:lang w:eastAsia="pt-BR"/>
          </w:rPr>
          <w:tab/>
        </w:r>
        <w:r w:rsidRPr="002828D3">
          <w:rPr>
            <w:rStyle w:val="Hyperlink"/>
            <w:b/>
            <w:bCs/>
            <w:noProof/>
          </w:rPr>
          <w:t>Fluxo operacional para o empregador – Visão Simplificada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_Toc193275426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B573C5" w14:textId="4E02DEBF" w:rsidR="003F3547" w:rsidRDefault="003F3547">
      <w:pPr>
        <w:pStyle w:val="Sumrio1"/>
        <w:tabs>
          <w:tab w:val="left" w:pos="480"/>
          <w:tab w:val="right" w:leader="hyphen" w:pos="10196"/>
        </w:tabs>
        <w:rPr>
          <w:rFonts w:eastAsiaTheme="minorEastAsia"/>
          <w:noProof/>
          <w:lang w:eastAsia="pt-BR"/>
        </w:rPr>
      </w:pPr>
      <w:hyperlink w:anchor="_Toc193275427" w:history="1">
        <w:r w:rsidRPr="002828D3">
          <w:rPr>
            <w:rStyle w:val="Hyperlink"/>
            <w:b/>
            <w:bCs/>
            <w:noProof/>
          </w:rPr>
          <w:t>3.</w:t>
        </w:r>
        <w:r>
          <w:rPr>
            <w:rFonts w:eastAsiaTheme="minorEastAsia"/>
            <w:noProof/>
            <w:lang w:eastAsia="pt-BR"/>
          </w:rPr>
          <w:tab/>
        </w:r>
        <w:r w:rsidRPr="002828D3">
          <w:rPr>
            <w:rStyle w:val="Hyperlink"/>
            <w:b/>
            <w:bCs/>
            <w:noProof/>
          </w:rPr>
          <w:t>Fluxo operacional para o empregador – Passo a passo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_Toc193275427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2706A3" w14:textId="2433E3DC" w:rsidR="003F3547" w:rsidRDefault="003F3547">
      <w:pPr>
        <w:pStyle w:val="Sumrio1"/>
        <w:tabs>
          <w:tab w:val="left" w:pos="720"/>
          <w:tab w:val="right" w:leader="hyphen" w:pos="10196"/>
        </w:tabs>
        <w:rPr>
          <w:rFonts w:eastAsiaTheme="minorEastAsia"/>
          <w:noProof/>
          <w:lang w:eastAsia="pt-BR"/>
        </w:rPr>
      </w:pPr>
      <w:hyperlink w:anchor="_Toc193275428" w:history="1">
        <w:r w:rsidRPr="002828D3">
          <w:rPr>
            <w:rStyle w:val="Hyperlink"/>
            <w:noProof/>
          </w:rPr>
          <w:t>3.1.</w:t>
        </w:r>
        <w:r>
          <w:rPr>
            <w:rFonts w:eastAsiaTheme="minorEastAsia"/>
            <w:noProof/>
            <w:lang w:eastAsia="pt-BR"/>
          </w:rPr>
          <w:tab/>
        </w:r>
        <w:r w:rsidRPr="002828D3">
          <w:rPr>
            <w:rStyle w:val="Hyperlink"/>
            <w:noProof/>
          </w:rPr>
          <w:t>Acessar o Portal Emprega Brasil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_Toc193275428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366C49" w14:textId="5F433CDB" w:rsidR="003F3547" w:rsidRDefault="003F3547">
      <w:pPr>
        <w:pStyle w:val="Sumrio1"/>
        <w:tabs>
          <w:tab w:val="left" w:pos="720"/>
          <w:tab w:val="right" w:leader="hyphen" w:pos="10196"/>
        </w:tabs>
        <w:rPr>
          <w:rFonts w:eastAsiaTheme="minorEastAsia"/>
          <w:noProof/>
          <w:lang w:eastAsia="pt-BR"/>
        </w:rPr>
      </w:pPr>
      <w:hyperlink w:anchor="_Toc193275429" w:history="1">
        <w:r w:rsidRPr="002828D3">
          <w:rPr>
            <w:rStyle w:val="Hyperlink"/>
            <w:noProof/>
          </w:rPr>
          <w:t>3.2.</w:t>
        </w:r>
        <w:r>
          <w:rPr>
            <w:rFonts w:eastAsiaTheme="minorEastAsia"/>
            <w:noProof/>
            <w:lang w:eastAsia="pt-BR"/>
          </w:rPr>
          <w:tab/>
        </w:r>
        <w:r w:rsidRPr="002828D3">
          <w:rPr>
            <w:rStyle w:val="Hyperlink"/>
            <w:noProof/>
          </w:rPr>
          <w:t>Consultar as informações de empréstimos consignados dos seus trabalhadores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_Toc193275429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E51AE4" w14:textId="7889AEED" w:rsidR="003F3547" w:rsidRDefault="003F3547">
      <w:pPr>
        <w:pStyle w:val="Sumrio1"/>
        <w:tabs>
          <w:tab w:val="left" w:pos="720"/>
          <w:tab w:val="right" w:leader="hyphen" w:pos="10196"/>
        </w:tabs>
        <w:rPr>
          <w:rFonts w:eastAsiaTheme="minorEastAsia"/>
          <w:noProof/>
          <w:lang w:eastAsia="pt-BR"/>
        </w:rPr>
      </w:pPr>
      <w:hyperlink w:anchor="_Toc193275430" w:history="1">
        <w:r w:rsidRPr="002828D3">
          <w:rPr>
            <w:rStyle w:val="Hyperlink"/>
            <w:noProof/>
          </w:rPr>
          <w:t>3.3.</w:t>
        </w:r>
        <w:r>
          <w:rPr>
            <w:rFonts w:eastAsiaTheme="minorEastAsia"/>
            <w:noProof/>
            <w:lang w:eastAsia="pt-BR"/>
          </w:rPr>
          <w:tab/>
        </w:r>
        <w:r w:rsidRPr="002828D3">
          <w:rPr>
            <w:rStyle w:val="Hyperlink"/>
            <w:noProof/>
          </w:rPr>
          <w:t>Inserir as informações na folha de pagamento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_Toc193275430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4565BB" w14:textId="49813D7F" w:rsidR="003F3547" w:rsidRDefault="003F3547">
      <w:pPr>
        <w:pStyle w:val="Sumrio1"/>
        <w:tabs>
          <w:tab w:val="left" w:pos="720"/>
          <w:tab w:val="right" w:leader="hyphen" w:pos="10196"/>
        </w:tabs>
        <w:rPr>
          <w:rFonts w:eastAsiaTheme="minorEastAsia"/>
          <w:noProof/>
          <w:lang w:eastAsia="pt-BR"/>
        </w:rPr>
      </w:pPr>
      <w:hyperlink w:anchor="_Toc193275431" w:history="1">
        <w:r w:rsidRPr="002828D3">
          <w:rPr>
            <w:rStyle w:val="Hyperlink"/>
            <w:noProof/>
          </w:rPr>
          <w:t>3.4.</w:t>
        </w:r>
        <w:r>
          <w:rPr>
            <w:rFonts w:eastAsiaTheme="minorEastAsia"/>
            <w:noProof/>
            <w:lang w:eastAsia="pt-BR"/>
          </w:rPr>
          <w:tab/>
        </w:r>
        <w:r w:rsidRPr="002828D3">
          <w:rPr>
            <w:rStyle w:val="Hyperlink"/>
            <w:noProof/>
          </w:rPr>
          <w:t>Lançar rubricas no eSocial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_Toc193275431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5CAD05" w14:textId="56443842" w:rsidR="003F3547" w:rsidRDefault="003F3547">
      <w:pPr>
        <w:pStyle w:val="Sumrio1"/>
        <w:tabs>
          <w:tab w:val="left" w:pos="480"/>
          <w:tab w:val="right" w:leader="hyphen" w:pos="10196"/>
        </w:tabs>
        <w:rPr>
          <w:rFonts w:eastAsiaTheme="minorEastAsia"/>
          <w:noProof/>
          <w:lang w:eastAsia="pt-BR"/>
        </w:rPr>
      </w:pPr>
      <w:hyperlink w:anchor="_Toc193275432" w:history="1">
        <w:r w:rsidRPr="002828D3">
          <w:rPr>
            <w:rStyle w:val="Hyperlink"/>
            <w:b/>
            <w:bCs/>
            <w:noProof/>
          </w:rPr>
          <w:t>4.</w:t>
        </w:r>
        <w:r>
          <w:rPr>
            <w:rFonts w:eastAsiaTheme="minorEastAsia"/>
            <w:noProof/>
            <w:lang w:eastAsia="pt-BR"/>
          </w:rPr>
          <w:tab/>
        </w:r>
        <w:r w:rsidRPr="002828D3">
          <w:rPr>
            <w:rStyle w:val="Hyperlink"/>
            <w:b/>
            <w:bCs/>
            <w:noProof/>
          </w:rPr>
          <w:t>Outras informações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_Toc193275432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290144" w14:textId="5E667CD8" w:rsidR="00A0769E" w:rsidRDefault="00A0769E" w:rsidP="007B5451">
      <w:pPr>
        <w:pStyle w:val="Ttulo1"/>
        <w:numPr>
          <w:ilvl w:val="0"/>
          <w:numId w:val="0"/>
        </w:numPr>
        <w:rPr>
          <w:b/>
          <w:bCs/>
        </w:rPr>
      </w:pPr>
      <w:r>
        <w:rPr>
          <w:b/>
          <w:bCs/>
        </w:rPr>
        <w:fldChar w:fldCharType="end"/>
      </w:r>
    </w:p>
    <w:p w14:paraId="42B87243" w14:textId="77777777" w:rsidR="00A0769E" w:rsidRDefault="00A0769E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  <w:r>
        <w:rPr>
          <w:b/>
          <w:bCs/>
        </w:rPr>
        <w:br w:type="page"/>
      </w:r>
    </w:p>
    <w:p w14:paraId="73F33DB0" w14:textId="6298813D" w:rsidR="007A3882" w:rsidRDefault="003614CB" w:rsidP="00DF329A">
      <w:pPr>
        <w:pStyle w:val="Ttulo1"/>
        <w:numPr>
          <w:ilvl w:val="0"/>
          <w:numId w:val="17"/>
        </w:numPr>
        <w:rPr>
          <w:b/>
          <w:bCs/>
        </w:rPr>
      </w:pPr>
      <w:bookmarkStart w:id="0" w:name="_Toc193275425"/>
      <w:r>
        <w:rPr>
          <w:b/>
          <w:bCs/>
        </w:rPr>
        <w:lastRenderedPageBreak/>
        <w:t xml:space="preserve">O que é o </w:t>
      </w:r>
      <w:r w:rsidR="00B9306C">
        <w:rPr>
          <w:b/>
          <w:bCs/>
        </w:rPr>
        <w:t>Crédito do Trabalhador</w:t>
      </w:r>
      <w:bookmarkEnd w:id="0"/>
    </w:p>
    <w:p w14:paraId="69E1E505" w14:textId="7D8103A9" w:rsidR="001B5F89" w:rsidRPr="003614CB" w:rsidRDefault="001B5F89" w:rsidP="00FA0333">
      <w:pPr>
        <w:jc w:val="both"/>
      </w:pPr>
      <w:r w:rsidRPr="001B5F89">
        <w:t xml:space="preserve">É um programa do Governo Federal que permite aos trabalhadores com vínculo empregatício ativo contratar empréstimos consignados com desconto em folha de pagamento. O objetivo do programa é </w:t>
      </w:r>
      <w:r w:rsidR="00970E68">
        <w:t xml:space="preserve">facilitar </w:t>
      </w:r>
      <w:r w:rsidR="00FA0333">
        <w:t xml:space="preserve">o acesso a </w:t>
      </w:r>
      <w:r w:rsidRPr="001B5F89">
        <w:t>crédito bancário com condições financeiras mais vantajosas.</w:t>
      </w:r>
    </w:p>
    <w:p w14:paraId="47E6192C" w14:textId="66BE4867" w:rsidR="0000283C" w:rsidRPr="00A05DAB" w:rsidRDefault="0000283C" w:rsidP="00DF329A">
      <w:pPr>
        <w:pStyle w:val="Ttulo1"/>
        <w:numPr>
          <w:ilvl w:val="0"/>
          <w:numId w:val="17"/>
        </w:numPr>
        <w:rPr>
          <w:b/>
          <w:bCs/>
        </w:rPr>
      </w:pPr>
      <w:bookmarkStart w:id="1" w:name="_Toc193275426"/>
      <w:r w:rsidRPr="00A05DAB">
        <w:rPr>
          <w:b/>
          <w:bCs/>
        </w:rPr>
        <w:t xml:space="preserve">Fluxo </w:t>
      </w:r>
      <w:r w:rsidR="00582201">
        <w:rPr>
          <w:b/>
          <w:bCs/>
        </w:rPr>
        <w:t>o</w:t>
      </w:r>
      <w:r w:rsidRPr="00A05DAB">
        <w:rPr>
          <w:b/>
          <w:bCs/>
        </w:rPr>
        <w:t>peracional</w:t>
      </w:r>
      <w:r w:rsidR="00582201">
        <w:rPr>
          <w:b/>
          <w:bCs/>
        </w:rPr>
        <w:t xml:space="preserve"> para</w:t>
      </w:r>
      <w:r w:rsidR="006821AB">
        <w:rPr>
          <w:b/>
          <w:bCs/>
        </w:rPr>
        <w:t xml:space="preserve"> o</w:t>
      </w:r>
      <w:r w:rsidR="00582201">
        <w:rPr>
          <w:b/>
          <w:bCs/>
        </w:rPr>
        <w:t xml:space="preserve"> </w:t>
      </w:r>
      <w:r w:rsidR="008038BF">
        <w:rPr>
          <w:b/>
          <w:bCs/>
        </w:rPr>
        <w:t>empregador</w:t>
      </w:r>
      <w:r w:rsidR="00455597" w:rsidRPr="00A05DAB">
        <w:rPr>
          <w:b/>
          <w:bCs/>
        </w:rPr>
        <w:t xml:space="preserve"> – Visão Simplificada</w:t>
      </w:r>
      <w:bookmarkEnd w:id="1"/>
    </w:p>
    <w:p w14:paraId="1296F222" w14:textId="3F5FF337" w:rsidR="0000283C" w:rsidRPr="0000283C" w:rsidRDefault="008038BF" w:rsidP="0000283C">
      <w:r w:rsidRPr="008038BF">
        <w:rPr>
          <w:noProof/>
        </w:rPr>
        <w:drawing>
          <wp:inline distT="0" distB="0" distL="0" distR="0" wp14:anchorId="5F026962" wp14:editId="2352708F">
            <wp:extent cx="6480810" cy="1621787"/>
            <wp:effectExtent l="0" t="0" r="0" b="0"/>
            <wp:docPr id="1085199721" name="Imagem 1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99721" name="Imagem 1" descr="Diagrama&#10;&#10;O conteúdo gerado por IA pode estar incorreto."/>
                    <pic:cNvPicPr/>
                  </pic:nvPicPr>
                  <pic:blipFill rotWithShape="1">
                    <a:blip r:embed="rId12"/>
                    <a:srcRect t="2927" b="-1"/>
                    <a:stretch/>
                  </pic:blipFill>
                  <pic:spPr bwMode="auto">
                    <a:xfrm>
                      <a:off x="0" y="0"/>
                      <a:ext cx="6480810" cy="162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B9479" w14:textId="57AC32A0" w:rsidR="00F90C2F" w:rsidRDefault="00432CC0" w:rsidP="00DF329A">
      <w:pPr>
        <w:pStyle w:val="Ttulo1"/>
        <w:numPr>
          <w:ilvl w:val="0"/>
          <w:numId w:val="17"/>
        </w:numPr>
        <w:rPr>
          <w:b/>
          <w:bCs/>
        </w:rPr>
      </w:pPr>
      <w:bookmarkStart w:id="2" w:name="_Toc193275427"/>
      <w:r w:rsidRPr="00A05DAB">
        <w:rPr>
          <w:b/>
          <w:bCs/>
        </w:rPr>
        <w:t xml:space="preserve">Fluxo </w:t>
      </w:r>
      <w:r>
        <w:rPr>
          <w:b/>
          <w:bCs/>
        </w:rPr>
        <w:t>o</w:t>
      </w:r>
      <w:r w:rsidRPr="00A05DAB">
        <w:rPr>
          <w:b/>
          <w:bCs/>
        </w:rPr>
        <w:t>peracional</w:t>
      </w:r>
      <w:r>
        <w:rPr>
          <w:b/>
          <w:bCs/>
        </w:rPr>
        <w:t xml:space="preserve"> para o </w:t>
      </w:r>
      <w:r w:rsidR="00E4133D">
        <w:rPr>
          <w:b/>
          <w:bCs/>
        </w:rPr>
        <w:t>empregador</w:t>
      </w:r>
      <w:r w:rsidRPr="00A05DAB">
        <w:rPr>
          <w:b/>
          <w:bCs/>
        </w:rPr>
        <w:t xml:space="preserve"> – </w:t>
      </w:r>
      <w:r>
        <w:rPr>
          <w:b/>
          <w:bCs/>
        </w:rPr>
        <w:t>Passo a passo</w:t>
      </w:r>
      <w:bookmarkEnd w:id="2"/>
    </w:p>
    <w:p w14:paraId="2A791E5F" w14:textId="7C07FBA5" w:rsidR="00F90C2F" w:rsidRPr="00265AAF" w:rsidRDefault="000C03C7" w:rsidP="00D1007B">
      <w:pPr>
        <w:pStyle w:val="Ttulo1"/>
        <w:numPr>
          <w:ilvl w:val="1"/>
          <w:numId w:val="17"/>
        </w:numPr>
        <w:tabs>
          <w:tab w:val="left" w:pos="993"/>
        </w:tabs>
        <w:rPr>
          <w:b/>
          <w:bCs/>
          <w:sz w:val="28"/>
          <w:szCs w:val="28"/>
        </w:rPr>
      </w:pPr>
      <w:bookmarkStart w:id="3" w:name="_Toc193275428"/>
      <w:r>
        <w:rPr>
          <w:sz w:val="28"/>
          <w:szCs w:val="28"/>
        </w:rPr>
        <w:t xml:space="preserve">Acessar o </w:t>
      </w:r>
      <w:r w:rsidR="00720D57">
        <w:rPr>
          <w:sz w:val="28"/>
          <w:szCs w:val="28"/>
        </w:rPr>
        <w:t>Portal Emprega Brasil</w:t>
      </w:r>
      <w:bookmarkEnd w:id="3"/>
      <w:r w:rsidR="00720D57">
        <w:rPr>
          <w:sz w:val="28"/>
          <w:szCs w:val="28"/>
        </w:rPr>
        <w:t xml:space="preserve"> </w:t>
      </w:r>
    </w:p>
    <w:p w14:paraId="54D697E1" w14:textId="7577A65B" w:rsidR="00752901" w:rsidRDefault="00F25723" w:rsidP="00752901">
      <w:pPr>
        <w:ind w:firstLine="360"/>
      </w:pPr>
      <w:r w:rsidRPr="00A05DAB">
        <w:t xml:space="preserve">O </w:t>
      </w:r>
      <w:r w:rsidR="00B33673">
        <w:t>representante da empresa</w:t>
      </w:r>
      <w:r w:rsidR="00242EEC">
        <w:t xml:space="preserve"> deve acessar o Portal Emprega Brasil – Portal do Empregador (</w:t>
      </w:r>
      <w:hyperlink r:id="rId13" w:history="1">
        <w:r w:rsidR="0068764F" w:rsidRPr="00DE1F3F">
          <w:rPr>
            <w:rStyle w:val="Hyperlink"/>
          </w:rPr>
          <w:t>https://servicos.mte.gov.br/empregador/</w:t>
        </w:r>
      </w:hyperlink>
      <w:r w:rsidR="00242EEC">
        <w:t>)</w:t>
      </w:r>
      <w:r w:rsidR="0068764F">
        <w:t>.</w:t>
      </w:r>
    </w:p>
    <w:p w14:paraId="4FB808A4" w14:textId="442F55F6" w:rsidR="001632AA" w:rsidRDefault="00B62BBE" w:rsidP="00B62BBE">
      <w:r w:rsidRPr="00B62BBE">
        <w:rPr>
          <w:noProof/>
        </w:rPr>
        <w:drawing>
          <wp:inline distT="0" distB="0" distL="0" distR="0" wp14:anchorId="6701A3F8" wp14:editId="4C1440D7">
            <wp:extent cx="6191046" cy="3362431"/>
            <wp:effectExtent l="19050" t="19050" r="19685" b="9525"/>
            <wp:docPr id="297884660" name="Imagem 1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84660" name="Imagem 1" descr="Interface gráfica do usuário, Aplicativo&#10;&#10;O conteúdo gerado por IA pode estar incorre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3544" cy="33692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3AC6A8" w14:textId="037E87D2" w:rsidR="00857810" w:rsidRDefault="00857810" w:rsidP="00752901">
      <w:pPr>
        <w:ind w:firstLine="360"/>
      </w:pPr>
      <w:r>
        <w:lastRenderedPageBreak/>
        <w:t xml:space="preserve">Ao efetuar login com sua conta gov.br, será </w:t>
      </w:r>
      <w:r w:rsidR="005364C5">
        <w:t>solicitado que o usuário selecione a empresa que ele está representando neste acesso</w:t>
      </w:r>
      <w:r w:rsidR="00FA29EB">
        <w:t xml:space="preserve"> ou se está autenticando-se como um Empregador Pessoa Física.</w:t>
      </w:r>
    </w:p>
    <w:p w14:paraId="6B0ABE52" w14:textId="07A42580" w:rsidR="00FA29EB" w:rsidRDefault="004676A8" w:rsidP="004676A8">
      <w:r>
        <w:rPr>
          <w:noProof/>
        </w:rPr>
        <w:drawing>
          <wp:inline distT="0" distB="0" distL="0" distR="0" wp14:anchorId="2278C7B5" wp14:editId="7B0316A1">
            <wp:extent cx="6474460" cy="2283460"/>
            <wp:effectExtent l="19050" t="19050" r="21590" b="21590"/>
            <wp:docPr id="101562576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2283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6AF252" w14:textId="77777777" w:rsidR="0009062F" w:rsidRDefault="0009062F" w:rsidP="00752901">
      <w:pPr>
        <w:ind w:firstLine="360"/>
      </w:pPr>
    </w:p>
    <w:p w14:paraId="79DF3031" w14:textId="6836DA8B" w:rsidR="0068764F" w:rsidRDefault="00B62BBE" w:rsidP="00752901">
      <w:pPr>
        <w:ind w:firstLine="360"/>
      </w:pPr>
      <w:r>
        <w:t>Caso</w:t>
      </w:r>
      <w:r w:rsidR="00764AFE">
        <w:t xml:space="preserve"> sua empresa ainda não possua acesso ao Portal Emprega Brasil – Portal do Empregador, siga as instruções </w:t>
      </w:r>
      <w:r w:rsidR="008A1039">
        <w:t xml:space="preserve">de </w:t>
      </w:r>
      <w:r w:rsidR="008A1039" w:rsidRPr="00E91FDB">
        <w:rPr>
          <w:b/>
          <w:bCs/>
        </w:rPr>
        <w:t>“Como cadastrar sua empresa”</w:t>
      </w:r>
      <w:r w:rsidR="008A1039">
        <w:t xml:space="preserve"> e </w:t>
      </w:r>
      <w:r w:rsidR="008A1039" w:rsidRPr="00E91FDB">
        <w:rPr>
          <w:b/>
          <w:bCs/>
        </w:rPr>
        <w:t xml:space="preserve">“Como cadastrar representantes </w:t>
      </w:r>
      <w:r w:rsidR="00AE0B4B" w:rsidRPr="00E91FDB">
        <w:rPr>
          <w:b/>
          <w:bCs/>
        </w:rPr>
        <w:t>para sua empresa</w:t>
      </w:r>
      <w:r w:rsidR="008A1039" w:rsidRPr="00E91FDB">
        <w:rPr>
          <w:b/>
          <w:bCs/>
        </w:rPr>
        <w:t>”</w:t>
      </w:r>
      <w:r w:rsidR="00AE0B4B">
        <w:t>. Estas instruções estão na página inicial do Portal</w:t>
      </w:r>
      <w:r w:rsidR="00E91FDB">
        <w:t xml:space="preserve"> Emprega Brasil</w:t>
      </w:r>
      <w:r w:rsidR="00AE0B4B">
        <w:t>.</w:t>
      </w:r>
    </w:p>
    <w:p w14:paraId="38798F6C" w14:textId="6F2F5725" w:rsidR="00B86A1B" w:rsidRPr="00265AAF" w:rsidRDefault="00540174" w:rsidP="00752901">
      <w:pPr>
        <w:pStyle w:val="Ttulo1"/>
        <w:numPr>
          <w:ilvl w:val="1"/>
          <w:numId w:val="17"/>
        </w:numPr>
        <w:tabs>
          <w:tab w:val="left" w:pos="993"/>
        </w:tabs>
        <w:rPr>
          <w:sz w:val="28"/>
          <w:szCs w:val="28"/>
        </w:rPr>
      </w:pPr>
      <w:r w:rsidRPr="0070727E">
        <w:rPr>
          <w:sz w:val="32"/>
          <w:szCs w:val="32"/>
        </w:rPr>
        <w:t xml:space="preserve"> </w:t>
      </w:r>
      <w:bookmarkStart w:id="4" w:name="_Toc193275429"/>
      <w:r w:rsidR="00A00C97">
        <w:rPr>
          <w:sz w:val="28"/>
          <w:szCs w:val="28"/>
        </w:rPr>
        <w:t>Consultar as informações de empréstimos co</w:t>
      </w:r>
      <w:r w:rsidR="00924646">
        <w:rPr>
          <w:sz w:val="28"/>
          <w:szCs w:val="28"/>
        </w:rPr>
        <w:t>nsignados dos seus trabalhadores</w:t>
      </w:r>
      <w:bookmarkEnd w:id="4"/>
    </w:p>
    <w:p w14:paraId="700D7BB2" w14:textId="1376152F" w:rsidR="0044733E" w:rsidRDefault="00DB3009" w:rsidP="00C547FB">
      <w:pPr>
        <w:ind w:firstLine="360"/>
        <w:jc w:val="both"/>
        <w:rPr>
          <w:b/>
          <w:bCs/>
        </w:rPr>
      </w:pPr>
      <w:r w:rsidRPr="00DB3009">
        <w:t>A</w:t>
      </w:r>
      <w:r w:rsidR="00FF2ADB">
        <w:t xml:space="preserve">pós </w:t>
      </w:r>
      <w:r w:rsidR="00924646">
        <w:t>efetuar login no Portal</w:t>
      </w:r>
      <w:r w:rsidR="00FE688C">
        <w:t xml:space="preserve">, </w:t>
      </w:r>
      <w:r w:rsidR="009518CD">
        <w:t xml:space="preserve">acesse </w:t>
      </w:r>
      <w:r w:rsidR="00FE688C">
        <w:t xml:space="preserve">a opção </w:t>
      </w:r>
      <w:r w:rsidR="00FE688C" w:rsidRPr="003A473D">
        <w:rPr>
          <w:b/>
          <w:bCs/>
        </w:rPr>
        <w:t>“</w:t>
      </w:r>
      <w:r w:rsidR="002E7180">
        <w:rPr>
          <w:b/>
          <w:bCs/>
        </w:rPr>
        <w:t>Crédito do Trabalhador</w:t>
      </w:r>
      <w:r w:rsidR="00FE688C" w:rsidRPr="003A473D">
        <w:rPr>
          <w:b/>
          <w:bCs/>
        </w:rPr>
        <w:t>”</w:t>
      </w:r>
      <w:r w:rsidR="0044733E" w:rsidRPr="003A473D">
        <w:rPr>
          <w:b/>
          <w:bCs/>
        </w:rPr>
        <w:t>.</w:t>
      </w:r>
    </w:p>
    <w:p w14:paraId="4439E0A5" w14:textId="7822EADC" w:rsidR="00BE2311" w:rsidRDefault="00664AEE" w:rsidP="00BE2311">
      <w:pPr>
        <w:jc w:val="center"/>
      </w:pPr>
      <w:r>
        <w:rPr>
          <w:noProof/>
        </w:rPr>
        <w:drawing>
          <wp:inline distT="0" distB="0" distL="0" distR="0" wp14:anchorId="0D4A9F37" wp14:editId="71D3CD0A">
            <wp:extent cx="5380427" cy="3760967"/>
            <wp:effectExtent l="19050" t="19050" r="10795" b="11430"/>
            <wp:docPr id="180083161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02" cy="37794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26B6E5" w14:textId="7ED26F70" w:rsidR="00924646" w:rsidRDefault="00C12D30" w:rsidP="00C547FB">
      <w:pPr>
        <w:ind w:firstLine="360"/>
        <w:jc w:val="both"/>
        <w:rPr>
          <w:b/>
          <w:bCs/>
        </w:rPr>
      </w:pPr>
      <w:r>
        <w:lastRenderedPageBreak/>
        <w:t xml:space="preserve">Em seguida, acesse a opção </w:t>
      </w:r>
      <w:r w:rsidRPr="00C12D30">
        <w:rPr>
          <w:b/>
          <w:bCs/>
        </w:rPr>
        <w:t>“Arquivos de empréstimos”.</w:t>
      </w:r>
    </w:p>
    <w:p w14:paraId="6DA0F571" w14:textId="03161144" w:rsidR="00372E65" w:rsidRDefault="00287699" w:rsidP="00372E65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D8B53B0" wp14:editId="080BF267">
            <wp:extent cx="6472555" cy="2528570"/>
            <wp:effectExtent l="19050" t="19050" r="23495" b="24130"/>
            <wp:docPr id="139703061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528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4AD6C9" w14:textId="4546FBA0" w:rsidR="001B48A7" w:rsidRDefault="001B48A7" w:rsidP="00C547FB">
      <w:pPr>
        <w:ind w:firstLine="360"/>
        <w:jc w:val="both"/>
      </w:pPr>
      <w:r w:rsidRPr="00516CB7">
        <w:t xml:space="preserve">Os arquivos com as informações de empréstimos consignados dos seus </w:t>
      </w:r>
      <w:r w:rsidR="00516CB7">
        <w:t>trabalhadores</w:t>
      </w:r>
      <w:r w:rsidRPr="00516CB7">
        <w:t xml:space="preserve"> são </w:t>
      </w:r>
      <w:r w:rsidR="002A7B81" w:rsidRPr="00516CB7">
        <w:t xml:space="preserve">de </w:t>
      </w:r>
      <w:r w:rsidR="002A7B81" w:rsidRPr="001B1889">
        <w:rPr>
          <w:b/>
          <w:bCs/>
        </w:rPr>
        <w:t>periodicidade mensal</w:t>
      </w:r>
      <w:r w:rsidR="002A7B81" w:rsidRPr="00516CB7">
        <w:t xml:space="preserve">, portanto informe </w:t>
      </w:r>
      <w:r w:rsidR="00516CB7" w:rsidRPr="00516CB7">
        <w:t xml:space="preserve">o </w:t>
      </w:r>
      <w:r w:rsidR="00516CB7" w:rsidRPr="00516CB7">
        <w:rPr>
          <w:b/>
          <w:bCs/>
        </w:rPr>
        <w:t>Ano</w:t>
      </w:r>
      <w:r w:rsidR="00516CB7" w:rsidRPr="00516CB7">
        <w:t xml:space="preserve"> e </w:t>
      </w:r>
      <w:r w:rsidR="00516CB7" w:rsidRPr="00516CB7">
        <w:rPr>
          <w:b/>
          <w:bCs/>
        </w:rPr>
        <w:t>Mês</w:t>
      </w:r>
      <w:r w:rsidR="00516CB7" w:rsidRPr="00516CB7">
        <w:t xml:space="preserve"> e clique em </w:t>
      </w:r>
      <w:r w:rsidR="00516CB7" w:rsidRPr="00516CB7">
        <w:rPr>
          <w:b/>
          <w:bCs/>
        </w:rPr>
        <w:t>Consultar</w:t>
      </w:r>
      <w:r w:rsidR="00516CB7" w:rsidRPr="00516CB7">
        <w:t>.</w:t>
      </w:r>
    </w:p>
    <w:p w14:paraId="7B6CD34F" w14:textId="0A568B70" w:rsidR="00FE5FC6" w:rsidRDefault="00E65EC9" w:rsidP="00C547FB">
      <w:pPr>
        <w:ind w:firstLine="360"/>
        <w:jc w:val="both"/>
      </w:pPr>
      <w:r>
        <w:t xml:space="preserve">Serão exibidas </w:t>
      </w:r>
      <w:r w:rsidR="003D2E47">
        <w:t>em tela as informações necessárias pa</w:t>
      </w:r>
      <w:r w:rsidR="005A10E6">
        <w:t>r</w:t>
      </w:r>
      <w:r w:rsidR="003D2E47">
        <w:t xml:space="preserve">a que o empregador </w:t>
      </w:r>
      <w:r w:rsidR="005A10E6">
        <w:t>efetue os descontos em folha no mês selecionado. Est</w:t>
      </w:r>
      <w:r w:rsidR="00362A2D">
        <w:t>as</w:t>
      </w:r>
      <w:r w:rsidR="005A10E6">
        <w:t xml:space="preserve"> informações podem ser </w:t>
      </w:r>
      <w:r w:rsidR="00423DBB">
        <w:t>exportadas</w:t>
      </w:r>
      <w:r w:rsidR="005A10E6">
        <w:t xml:space="preserve"> </w:t>
      </w:r>
      <w:r w:rsidR="003A473D">
        <w:t>nos formatos CSV, XLS, JSON.</w:t>
      </w:r>
    </w:p>
    <w:p w14:paraId="5C9E6690" w14:textId="77777777" w:rsidR="00FF6C31" w:rsidRPr="00516CB7" w:rsidRDefault="00FF6C31" w:rsidP="00C547FB">
      <w:pPr>
        <w:ind w:firstLine="360"/>
        <w:jc w:val="both"/>
      </w:pPr>
    </w:p>
    <w:p w14:paraId="6BF3A497" w14:textId="13688DEB" w:rsidR="00540174" w:rsidRPr="00265AAF" w:rsidRDefault="00795612" w:rsidP="00540174">
      <w:pPr>
        <w:pStyle w:val="Ttulo1"/>
        <w:numPr>
          <w:ilvl w:val="1"/>
          <w:numId w:val="17"/>
        </w:numPr>
        <w:tabs>
          <w:tab w:val="left" w:pos="993"/>
        </w:tabs>
        <w:rPr>
          <w:sz w:val="28"/>
          <w:szCs w:val="28"/>
        </w:rPr>
      </w:pPr>
      <w:bookmarkStart w:id="5" w:name="_Toc193275430"/>
      <w:r>
        <w:rPr>
          <w:sz w:val="28"/>
          <w:szCs w:val="28"/>
        </w:rPr>
        <w:t xml:space="preserve">Inserir as </w:t>
      </w:r>
      <w:r w:rsidR="002435A4">
        <w:rPr>
          <w:sz w:val="28"/>
          <w:szCs w:val="28"/>
        </w:rPr>
        <w:t xml:space="preserve">informações </w:t>
      </w:r>
      <w:r w:rsidR="007F2457">
        <w:rPr>
          <w:sz w:val="28"/>
          <w:szCs w:val="28"/>
        </w:rPr>
        <w:t>na folha de pagamento</w:t>
      </w:r>
      <w:bookmarkEnd w:id="5"/>
    </w:p>
    <w:p w14:paraId="604C4C58" w14:textId="77777777" w:rsidR="00A52C39" w:rsidRDefault="00A52C39" w:rsidP="00410393">
      <w:pPr>
        <w:ind w:firstLine="360"/>
      </w:pPr>
      <w:r>
        <w:t>Com as informações consultadas na etapa anterior, o empregador deve proceder os descontos devidos na folha de pagamento de seus trabalhadores.</w:t>
      </w:r>
    </w:p>
    <w:p w14:paraId="69C8520A" w14:textId="77777777" w:rsidR="00193B5F" w:rsidRDefault="00193B5F" w:rsidP="00410393">
      <w:pPr>
        <w:ind w:firstLine="360"/>
      </w:pPr>
    </w:p>
    <w:p w14:paraId="59A4C1CC" w14:textId="3DF3FAFE" w:rsidR="00B86A1B" w:rsidRPr="00952AEF" w:rsidRDefault="00E33B2A" w:rsidP="00E14BAE">
      <w:pPr>
        <w:pStyle w:val="Ttulo1"/>
        <w:numPr>
          <w:ilvl w:val="1"/>
          <w:numId w:val="17"/>
        </w:numPr>
        <w:tabs>
          <w:tab w:val="left" w:pos="993"/>
        </w:tabs>
        <w:rPr>
          <w:sz w:val="28"/>
          <w:szCs w:val="28"/>
        </w:rPr>
      </w:pPr>
      <w:bookmarkStart w:id="6" w:name="_Toc193275431"/>
      <w:r>
        <w:rPr>
          <w:sz w:val="28"/>
          <w:szCs w:val="28"/>
        </w:rPr>
        <w:t>Lançar rubricas no eSocial</w:t>
      </w:r>
      <w:bookmarkEnd w:id="6"/>
    </w:p>
    <w:p w14:paraId="6F407F6D" w14:textId="41D7534E" w:rsidR="00AC1EB1" w:rsidRDefault="008A1814" w:rsidP="00E84086">
      <w:pPr>
        <w:ind w:firstLine="360"/>
        <w:jc w:val="both"/>
      </w:pPr>
      <w:r>
        <w:t xml:space="preserve">O empregador deve fazer o lançamento das rubricas </w:t>
      </w:r>
      <w:r w:rsidR="00055E27">
        <w:t>referente ao</w:t>
      </w:r>
      <w:r w:rsidR="00AC1EB1">
        <w:t>s empréstimo</w:t>
      </w:r>
      <w:r w:rsidR="00B015BE">
        <w:t>s</w:t>
      </w:r>
      <w:r w:rsidR="00AC1EB1">
        <w:t xml:space="preserve"> no </w:t>
      </w:r>
      <w:r>
        <w:t>eSocial</w:t>
      </w:r>
      <w:r w:rsidR="00AC1EB1">
        <w:t xml:space="preserve"> e efetuar o pagamento devido das guias.</w:t>
      </w:r>
    </w:p>
    <w:p w14:paraId="0881BAAB" w14:textId="77777777" w:rsidR="00AC1EB1" w:rsidRDefault="00AC1EB1" w:rsidP="00E84086">
      <w:pPr>
        <w:ind w:firstLine="360"/>
        <w:jc w:val="both"/>
      </w:pPr>
    </w:p>
    <w:p w14:paraId="7D34195A" w14:textId="3DAE2B94" w:rsidR="00B86A1B" w:rsidRDefault="00B86A1B" w:rsidP="00FA4128">
      <w:pPr>
        <w:ind w:firstLine="360"/>
      </w:pPr>
    </w:p>
    <w:p w14:paraId="5541BE00" w14:textId="77777777" w:rsidR="003F3547" w:rsidRDefault="003F3547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  <w:bookmarkStart w:id="7" w:name="_Toc193275432"/>
      <w:r>
        <w:rPr>
          <w:b/>
          <w:bCs/>
        </w:rPr>
        <w:br w:type="page"/>
      </w:r>
    </w:p>
    <w:p w14:paraId="214BF9CC" w14:textId="2284A1D9" w:rsidR="003F3547" w:rsidRDefault="003F3547" w:rsidP="003F3547">
      <w:pPr>
        <w:pStyle w:val="Ttulo1"/>
        <w:numPr>
          <w:ilvl w:val="0"/>
          <w:numId w:val="17"/>
        </w:numPr>
        <w:rPr>
          <w:b/>
          <w:bCs/>
        </w:rPr>
      </w:pPr>
      <w:r>
        <w:rPr>
          <w:b/>
          <w:bCs/>
        </w:rPr>
        <w:lastRenderedPageBreak/>
        <w:t>Outras informações</w:t>
      </w:r>
      <w:bookmarkEnd w:id="7"/>
    </w:p>
    <w:p w14:paraId="3C36A5BD" w14:textId="77777777" w:rsidR="003F3547" w:rsidRDefault="003F3547" w:rsidP="003F3547">
      <w:pPr>
        <w:ind w:firstLine="360"/>
        <w:jc w:val="both"/>
      </w:pPr>
      <w:r>
        <w:t>Caso você precise de informações sobre:</w:t>
      </w:r>
    </w:p>
    <w:p w14:paraId="17812991" w14:textId="77777777" w:rsidR="003F3547" w:rsidRPr="00261C14" w:rsidRDefault="003F3547" w:rsidP="003F3547">
      <w:pPr>
        <w:pStyle w:val="PargrafodaLista"/>
        <w:numPr>
          <w:ilvl w:val="0"/>
          <w:numId w:val="33"/>
        </w:numPr>
        <w:jc w:val="both"/>
        <w:rPr>
          <w:b/>
          <w:bCs/>
        </w:rPr>
      </w:pPr>
      <w:r>
        <w:t xml:space="preserve">o calendário de competências, acesse a opção </w:t>
      </w:r>
      <w:r w:rsidRPr="00261C14">
        <w:rPr>
          <w:b/>
          <w:bCs/>
        </w:rPr>
        <w:t>“Consultar calendário”.</w:t>
      </w:r>
    </w:p>
    <w:p w14:paraId="5124545A" w14:textId="77777777" w:rsidR="003F3547" w:rsidRDefault="003F3547" w:rsidP="003F3547">
      <w:pPr>
        <w:pStyle w:val="PargrafodaLista"/>
        <w:numPr>
          <w:ilvl w:val="0"/>
          <w:numId w:val="33"/>
        </w:numPr>
        <w:jc w:val="both"/>
        <w:rPr>
          <w:b/>
          <w:bCs/>
        </w:rPr>
      </w:pPr>
      <w:r>
        <w:t xml:space="preserve">um contrato de empréstimo específico de um trabalhador da sua empresa, acesse a opção </w:t>
      </w:r>
      <w:r w:rsidRPr="00261C14">
        <w:rPr>
          <w:b/>
          <w:bCs/>
        </w:rPr>
        <w:t>“Consultar contrato de empréstimo”</w:t>
      </w:r>
      <w:r>
        <w:rPr>
          <w:b/>
          <w:bCs/>
        </w:rPr>
        <w:t>;</w:t>
      </w:r>
    </w:p>
    <w:p w14:paraId="2F67CD2B" w14:textId="3984D748" w:rsidR="003F3547" w:rsidRPr="00AD3985" w:rsidRDefault="003F3547" w:rsidP="00AD3985">
      <w:pPr>
        <w:pStyle w:val="PargrafodaLista"/>
        <w:numPr>
          <w:ilvl w:val="0"/>
          <w:numId w:val="33"/>
        </w:numPr>
        <w:jc w:val="both"/>
        <w:rPr>
          <w:b/>
          <w:bCs/>
        </w:rPr>
      </w:pPr>
      <w:r w:rsidRPr="00B95982">
        <w:t>os empréstimos de um trabalhador da sua empresa, acesse a opção</w:t>
      </w:r>
      <w:r>
        <w:rPr>
          <w:b/>
          <w:bCs/>
        </w:rPr>
        <w:t xml:space="preserve"> “Extrato de empréstimos”.</w:t>
      </w:r>
    </w:p>
    <w:p w14:paraId="34B2C3D7" w14:textId="21F6B01E" w:rsidR="00AD3985" w:rsidRPr="00AD3985" w:rsidRDefault="00AD3985" w:rsidP="00AD3985">
      <w:pPr>
        <w:rPr>
          <w:color w:val="FF0000"/>
        </w:rPr>
      </w:pPr>
      <w:r w:rsidRPr="00AD3985">
        <w:rPr>
          <w:color w:val="FF0000"/>
        </w:rPr>
        <w:drawing>
          <wp:inline distT="0" distB="0" distL="0" distR="0" wp14:anchorId="5BBB1F75" wp14:editId="67EF27AC">
            <wp:extent cx="6480810" cy="4654550"/>
            <wp:effectExtent l="19050" t="19050" r="15240" b="12700"/>
            <wp:docPr id="807561063" name="Imagem 6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61063" name="Imagem 6" descr="Interface gráfica do usuário, Text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654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F93032" w14:textId="4A004C23" w:rsidR="00455597" w:rsidRPr="003F3547" w:rsidRDefault="00455597" w:rsidP="00455597">
      <w:pPr>
        <w:rPr>
          <w:color w:val="FF0000"/>
        </w:rPr>
      </w:pPr>
    </w:p>
    <w:sectPr w:rsidR="00455597" w:rsidRPr="003F3547" w:rsidSect="006821AB">
      <w:footerReference w:type="default" r:id="rId19"/>
      <w:pgSz w:w="11906" w:h="16838"/>
      <w:pgMar w:top="1417" w:right="707" w:bottom="1417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C7FD" w14:textId="77777777" w:rsidR="000673BA" w:rsidRDefault="000673BA" w:rsidP="00A0769E">
      <w:pPr>
        <w:spacing w:after="0" w:line="240" w:lineRule="auto"/>
      </w:pPr>
      <w:r>
        <w:separator/>
      </w:r>
    </w:p>
  </w:endnote>
  <w:endnote w:type="continuationSeparator" w:id="0">
    <w:p w14:paraId="39F1F0C9" w14:textId="77777777" w:rsidR="000673BA" w:rsidRDefault="000673BA" w:rsidP="00A0769E">
      <w:pPr>
        <w:spacing w:after="0" w:line="240" w:lineRule="auto"/>
      </w:pPr>
      <w:r>
        <w:continuationSeparator/>
      </w:r>
    </w:p>
  </w:endnote>
  <w:endnote w:type="continuationNotice" w:id="1">
    <w:p w14:paraId="067D6015" w14:textId="77777777" w:rsidR="000673BA" w:rsidRDefault="00067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0190915"/>
      <w:docPartObj>
        <w:docPartGallery w:val="Page Numbers (Bottom of Page)"/>
        <w:docPartUnique/>
      </w:docPartObj>
    </w:sdtPr>
    <w:sdtContent>
      <w:p w14:paraId="263B40E6" w14:textId="6615D1C2" w:rsidR="00A0769E" w:rsidRDefault="00A076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702E1" w14:textId="77777777" w:rsidR="00A0769E" w:rsidRDefault="00A076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F3C0" w14:textId="77777777" w:rsidR="000673BA" w:rsidRDefault="000673BA" w:rsidP="00A0769E">
      <w:pPr>
        <w:spacing w:after="0" w:line="240" w:lineRule="auto"/>
      </w:pPr>
      <w:r>
        <w:separator/>
      </w:r>
    </w:p>
  </w:footnote>
  <w:footnote w:type="continuationSeparator" w:id="0">
    <w:p w14:paraId="56A328E0" w14:textId="77777777" w:rsidR="000673BA" w:rsidRDefault="000673BA" w:rsidP="00A0769E">
      <w:pPr>
        <w:spacing w:after="0" w:line="240" w:lineRule="auto"/>
      </w:pPr>
      <w:r>
        <w:continuationSeparator/>
      </w:r>
    </w:p>
  </w:footnote>
  <w:footnote w:type="continuationNotice" w:id="1">
    <w:p w14:paraId="345BF54A" w14:textId="77777777" w:rsidR="000673BA" w:rsidRDefault="000673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0B53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6B51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42F3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6C06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72AE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312F63"/>
    <w:multiLevelType w:val="hybridMultilevel"/>
    <w:tmpl w:val="6AF6C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EFE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D82DBA"/>
    <w:multiLevelType w:val="hybridMultilevel"/>
    <w:tmpl w:val="C7801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72B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AC74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4753AD"/>
    <w:multiLevelType w:val="multilevel"/>
    <w:tmpl w:val="0302D14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495D7D"/>
    <w:multiLevelType w:val="hybridMultilevel"/>
    <w:tmpl w:val="BD702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F2D24"/>
    <w:multiLevelType w:val="hybridMultilevel"/>
    <w:tmpl w:val="32B484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17DBA"/>
    <w:multiLevelType w:val="hybridMultilevel"/>
    <w:tmpl w:val="15D018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37DDF"/>
    <w:multiLevelType w:val="hybridMultilevel"/>
    <w:tmpl w:val="4CFA9D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A17485"/>
    <w:multiLevelType w:val="multilevel"/>
    <w:tmpl w:val="AAE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C73CB"/>
    <w:multiLevelType w:val="hybridMultilevel"/>
    <w:tmpl w:val="32B484F6"/>
    <w:lvl w:ilvl="0" w:tplc="AE069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91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AFB717C"/>
    <w:multiLevelType w:val="multilevel"/>
    <w:tmpl w:val="E4A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D5A6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D003583"/>
    <w:multiLevelType w:val="hybridMultilevel"/>
    <w:tmpl w:val="3760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513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154441">
    <w:abstractNumId w:val="16"/>
  </w:num>
  <w:num w:numId="2" w16cid:durableId="1855218148">
    <w:abstractNumId w:val="12"/>
  </w:num>
  <w:num w:numId="3" w16cid:durableId="1453597386">
    <w:abstractNumId w:val="0"/>
  </w:num>
  <w:num w:numId="4" w16cid:durableId="1626039676">
    <w:abstractNumId w:val="21"/>
  </w:num>
  <w:num w:numId="5" w16cid:durableId="1241720761">
    <w:abstractNumId w:val="8"/>
  </w:num>
  <w:num w:numId="6" w16cid:durableId="808666282">
    <w:abstractNumId w:val="2"/>
  </w:num>
  <w:num w:numId="7" w16cid:durableId="1249080429">
    <w:abstractNumId w:val="1"/>
  </w:num>
  <w:num w:numId="8" w16cid:durableId="1989703732">
    <w:abstractNumId w:val="3"/>
  </w:num>
  <w:num w:numId="9" w16cid:durableId="1877699019">
    <w:abstractNumId w:val="6"/>
  </w:num>
  <w:num w:numId="10" w16cid:durableId="319504836">
    <w:abstractNumId w:val="19"/>
  </w:num>
  <w:num w:numId="11" w16cid:durableId="1400010673">
    <w:abstractNumId w:val="4"/>
  </w:num>
  <w:num w:numId="12" w16cid:durableId="1537037258">
    <w:abstractNumId w:val="17"/>
  </w:num>
  <w:num w:numId="13" w16cid:durableId="952244052">
    <w:abstractNumId w:val="11"/>
  </w:num>
  <w:num w:numId="14" w16cid:durableId="1981224344">
    <w:abstractNumId w:val="7"/>
  </w:num>
  <w:num w:numId="15" w16cid:durableId="1902591903">
    <w:abstractNumId w:val="20"/>
  </w:num>
  <w:num w:numId="16" w16cid:durableId="197084188">
    <w:abstractNumId w:val="15"/>
  </w:num>
  <w:num w:numId="17" w16cid:durableId="1358584166">
    <w:abstractNumId w:val="18"/>
  </w:num>
  <w:num w:numId="18" w16cid:durableId="1272318946">
    <w:abstractNumId w:val="10"/>
  </w:num>
  <w:num w:numId="19" w16cid:durableId="2041932057">
    <w:abstractNumId w:val="10"/>
  </w:num>
  <w:num w:numId="20" w16cid:durableId="1258950678">
    <w:abstractNumId w:val="10"/>
  </w:num>
  <w:num w:numId="21" w16cid:durableId="151914482">
    <w:abstractNumId w:val="10"/>
  </w:num>
  <w:num w:numId="22" w16cid:durableId="1367757063">
    <w:abstractNumId w:val="10"/>
  </w:num>
  <w:num w:numId="23" w16cid:durableId="1033044319">
    <w:abstractNumId w:val="10"/>
  </w:num>
  <w:num w:numId="24" w16cid:durableId="519509202">
    <w:abstractNumId w:val="10"/>
  </w:num>
  <w:num w:numId="25" w16cid:durableId="298922901">
    <w:abstractNumId w:val="10"/>
  </w:num>
  <w:num w:numId="26" w16cid:durableId="51345849">
    <w:abstractNumId w:val="10"/>
  </w:num>
  <w:num w:numId="27" w16cid:durableId="1428841069">
    <w:abstractNumId w:val="13"/>
  </w:num>
  <w:num w:numId="28" w16cid:durableId="1047028222">
    <w:abstractNumId w:val="5"/>
  </w:num>
  <w:num w:numId="29" w16cid:durableId="1790856598">
    <w:abstractNumId w:val="10"/>
  </w:num>
  <w:num w:numId="30" w16cid:durableId="519398876">
    <w:abstractNumId w:val="10"/>
  </w:num>
  <w:num w:numId="31" w16cid:durableId="634604579">
    <w:abstractNumId w:val="10"/>
  </w:num>
  <w:num w:numId="32" w16cid:durableId="1213881080">
    <w:abstractNumId w:val="9"/>
  </w:num>
  <w:num w:numId="33" w16cid:durableId="1300066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55"/>
    <w:rsid w:val="00002412"/>
    <w:rsid w:val="0000283C"/>
    <w:rsid w:val="00005655"/>
    <w:rsid w:val="000058E5"/>
    <w:rsid w:val="00012EE8"/>
    <w:rsid w:val="00016CAD"/>
    <w:rsid w:val="00026D5F"/>
    <w:rsid w:val="0005225F"/>
    <w:rsid w:val="00053D4D"/>
    <w:rsid w:val="00055E27"/>
    <w:rsid w:val="000673BA"/>
    <w:rsid w:val="0009062F"/>
    <w:rsid w:val="000B55DA"/>
    <w:rsid w:val="000C03C7"/>
    <w:rsid w:val="000C0FA6"/>
    <w:rsid w:val="000C5E7C"/>
    <w:rsid w:val="000D18D4"/>
    <w:rsid w:val="000D5EFA"/>
    <w:rsid w:val="000F38B1"/>
    <w:rsid w:val="000F5977"/>
    <w:rsid w:val="00107435"/>
    <w:rsid w:val="00122091"/>
    <w:rsid w:val="00143980"/>
    <w:rsid w:val="00154831"/>
    <w:rsid w:val="001632AA"/>
    <w:rsid w:val="0016542D"/>
    <w:rsid w:val="001702CA"/>
    <w:rsid w:val="001920FB"/>
    <w:rsid w:val="00193B5F"/>
    <w:rsid w:val="001A687A"/>
    <w:rsid w:val="001B1889"/>
    <w:rsid w:val="001B48A7"/>
    <w:rsid w:val="001B5F89"/>
    <w:rsid w:val="001B7A7B"/>
    <w:rsid w:val="001B7E4B"/>
    <w:rsid w:val="001C10CC"/>
    <w:rsid w:val="001E57E0"/>
    <w:rsid w:val="00203E00"/>
    <w:rsid w:val="00242EEC"/>
    <w:rsid w:val="002435A4"/>
    <w:rsid w:val="00261C14"/>
    <w:rsid w:val="00265AAF"/>
    <w:rsid w:val="00272E83"/>
    <w:rsid w:val="002733A8"/>
    <w:rsid w:val="00276FBD"/>
    <w:rsid w:val="0028766A"/>
    <w:rsid w:val="00287699"/>
    <w:rsid w:val="0029200F"/>
    <w:rsid w:val="002A6314"/>
    <w:rsid w:val="002A78D4"/>
    <w:rsid w:val="002A7B81"/>
    <w:rsid w:val="002D02E3"/>
    <w:rsid w:val="002D2D56"/>
    <w:rsid w:val="002D3E8F"/>
    <w:rsid w:val="002D426A"/>
    <w:rsid w:val="002E7180"/>
    <w:rsid w:val="002E7ED7"/>
    <w:rsid w:val="002F6524"/>
    <w:rsid w:val="00301D5C"/>
    <w:rsid w:val="00307158"/>
    <w:rsid w:val="003077E1"/>
    <w:rsid w:val="00311321"/>
    <w:rsid w:val="00314237"/>
    <w:rsid w:val="00321BF9"/>
    <w:rsid w:val="00322E39"/>
    <w:rsid w:val="00324A88"/>
    <w:rsid w:val="0032599E"/>
    <w:rsid w:val="0032674B"/>
    <w:rsid w:val="00330136"/>
    <w:rsid w:val="003420F6"/>
    <w:rsid w:val="00344593"/>
    <w:rsid w:val="00353274"/>
    <w:rsid w:val="00354E5E"/>
    <w:rsid w:val="003614CB"/>
    <w:rsid w:val="00362A2D"/>
    <w:rsid w:val="00372E65"/>
    <w:rsid w:val="003817DE"/>
    <w:rsid w:val="003827B3"/>
    <w:rsid w:val="00386C70"/>
    <w:rsid w:val="00396D26"/>
    <w:rsid w:val="00396D93"/>
    <w:rsid w:val="00396E8E"/>
    <w:rsid w:val="003A473D"/>
    <w:rsid w:val="003A7033"/>
    <w:rsid w:val="003B549E"/>
    <w:rsid w:val="003B6F27"/>
    <w:rsid w:val="003D17CF"/>
    <w:rsid w:val="003D2E47"/>
    <w:rsid w:val="003E656D"/>
    <w:rsid w:val="003F3547"/>
    <w:rsid w:val="003F564F"/>
    <w:rsid w:val="00410393"/>
    <w:rsid w:val="00410A74"/>
    <w:rsid w:val="00411983"/>
    <w:rsid w:val="00413AAC"/>
    <w:rsid w:val="00417B71"/>
    <w:rsid w:val="00423DBB"/>
    <w:rsid w:val="00432CC0"/>
    <w:rsid w:val="004428D1"/>
    <w:rsid w:val="0044733E"/>
    <w:rsid w:val="00452A00"/>
    <w:rsid w:val="00455597"/>
    <w:rsid w:val="004676A8"/>
    <w:rsid w:val="004935EC"/>
    <w:rsid w:val="004A4859"/>
    <w:rsid w:val="004A629A"/>
    <w:rsid w:val="004B0653"/>
    <w:rsid w:val="004B17E5"/>
    <w:rsid w:val="004C2466"/>
    <w:rsid w:val="004C2FE8"/>
    <w:rsid w:val="004D106F"/>
    <w:rsid w:val="004F14E3"/>
    <w:rsid w:val="004F296D"/>
    <w:rsid w:val="004F601B"/>
    <w:rsid w:val="00507F6B"/>
    <w:rsid w:val="00507FE9"/>
    <w:rsid w:val="0051099F"/>
    <w:rsid w:val="00514137"/>
    <w:rsid w:val="00516CB7"/>
    <w:rsid w:val="005364C5"/>
    <w:rsid w:val="00540174"/>
    <w:rsid w:val="005421BF"/>
    <w:rsid w:val="00542A53"/>
    <w:rsid w:val="00544C40"/>
    <w:rsid w:val="00582201"/>
    <w:rsid w:val="005A10E6"/>
    <w:rsid w:val="005A5DF5"/>
    <w:rsid w:val="005B0CBA"/>
    <w:rsid w:val="005B6693"/>
    <w:rsid w:val="005D38E9"/>
    <w:rsid w:val="005D3A6C"/>
    <w:rsid w:val="005D687E"/>
    <w:rsid w:val="005E442B"/>
    <w:rsid w:val="005E64A1"/>
    <w:rsid w:val="005E6D88"/>
    <w:rsid w:val="005F41A2"/>
    <w:rsid w:val="005F4EB9"/>
    <w:rsid w:val="005F6B3E"/>
    <w:rsid w:val="00610706"/>
    <w:rsid w:val="00617432"/>
    <w:rsid w:val="00664AEE"/>
    <w:rsid w:val="00680F99"/>
    <w:rsid w:val="006821AB"/>
    <w:rsid w:val="0068764F"/>
    <w:rsid w:val="00694523"/>
    <w:rsid w:val="006B1058"/>
    <w:rsid w:val="006B5C46"/>
    <w:rsid w:val="006C43E1"/>
    <w:rsid w:val="006C7D03"/>
    <w:rsid w:val="006E4A76"/>
    <w:rsid w:val="006F2D2D"/>
    <w:rsid w:val="0070727E"/>
    <w:rsid w:val="00713722"/>
    <w:rsid w:val="00715B28"/>
    <w:rsid w:val="00716A78"/>
    <w:rsid w:val="00720D57"/>
    <w:rsid w:val="00730FEF"/>
    <w:rsid w:val="00752901"/>
    <w:rsid w:val="0075566A"/>
    <w:rsid w:val="00764AFE"/>
    <w:rsid w:val="00770498"/>
    <w:rsid w:val="00795612"/>
    <w:rsid w:val="00797BDA"/>
    <w:rsid w:val="007A3882"/>
    <w:rsid w:val="007B5451"/>
    <w:rsid w:val="007B5454"/>
    <w:rsid w:val="007B784A"/>
    <w:rsid w:val="007D6C87"/>
    <w:rsid w:val="007E2B8D"/>
    <w:rsid w:val="007F2457"/>
    <w:rsid w:val="007F2836"/>
    <w:rsid w:val="007F56C5"/>
    <w:rsid w:val="00802590"/>
    <w:rsid w:val="008038BF"/>
    <w:rsid w:val="00803ADF"/>
    <w:rsid w:val="00807349"/>
    <w:rsid w:val="00811587"/>
    <w:rsid w:val="0081658D"/>
    <w:rsid w:val="00821399"/>
    <w:rsid w:val="00832C77"/>
    <w:rsid w:val="008376BC"/>
    <w:rsid w:val="00842DEA"/>
    <w:rsid w:val="00857810"/>
    <w:rsid w:val="00884040"/>
    <w:rsid w:val="008854E7"/>
    <w:rsid w:val="00887D96"/>
    <w:rsid w:val="00892BE1"/>
    <w:rsid w:val="008A1039"/>
    <w:rsid w:val="008A1814"/>
    <w:rsid w:val="008B3DAC"/>
    <w:rsid w:val="008B4776"/>
    <w:rsid w:val="008C2CAA"/>
    <w:rsid w:val="008F08D7"/>
    <w:rsid w:val="008F3669"/>
    <w:rsid w:val="008F4561"/>
    <w:rsid w:val="0090338E"/>
    <w:rsid w:val="00910F67"/>
    <w:rsid w:val="0091757D"/>
    <w:rsid w:val="00920D7A"/>
    <w:rsid w:val="009214AF"/>
    <w:rsid w:val="0092195E"/>
    <w:rsid w:val="00924646"/>
    <w:rsid w:val="00932155"/>
    <w:rsid w:val="0094480C"/>
    <w:rsid w:val="009518CD"/>
    <w:rsid w:val="00951D6B"/>
    <w:rsid w:val="00952AEF"/>
    <w:rsid w:val="00963562"/>
    <w:rsid w:val="00970E68"/>
    <w:rsid w:val="009808FE"/>
    <w:rsid w:val="009A7871"/>
    <w:rsid w:val="009B1C46"/>
    <w:rsid w:val="009B63A7"/>
    <w:rsid w:val="009E5AD4"/>
    <w:rsid w:val="009E7BCD"/>
    <w:rsid w:val="00A00C97"/>
    <w:rsid w:val="00A0194C"/>
    <w:rsid w:val="00A05DAB"/>
    <w:rsid w:val="00A0769E"/>
    <w:rsid w:val="00A138A8"/>
    <w:rsid w:val="00A30DF7"/>
    <w:rsid w:val="00A33AA0"/>
    <w:rsid w:val="00A37E8A"/>
    <w:rsid w:val="00A44D82"/>
    <w:rsid w:val="00A453A3"/>
    <w:rsid w:val="00A52C39"/>
    <w:rsid w:val="00A55D5D"/>
    <w:rsid w:val="00A613B5"/>
    <w:rsid w:val="00A717A9"/>
    <w:rsid w:val="00A8023B"/>
    <w:rsid w:val="00A86EA6"/>
    <w:rsid w:val="00A9593C"/>
    <w:rsid w:val="00A95BA9"/>
    <w:rsid w:val="00A96977"/>
    <w:rsid w:val="00AA4C22"/>
    <w:rsid w:val="00AB79F2"/>
    <w:rsid w:val="00AC1EB1"/>
    <w:rsid w:val="00AC2282"/>
    <w:rsid w:val="00AD0ED1"/>
    <w:rsid w:val="00AD29BC"/>
    <w:rsid w:val="00AD3985"/>
    <w:rsid w:val="00AD6D3B"/>
    <w:rsid w:val="00AE03A7"/>
    <w:rsid w:val="00AE0736"/>
    <w:rsid w:val="00AE0B4B"/>
    <w:rsid w:val="00AE5CD1"/>
    <w:rsid w:val="00B015BE"/>
    <w:rsid w:val="00B05BE9"/>
    <w:rsid w:val="00B2711D"/>
    <w:rsid w:val="00B326F6"/>
    <w:rsid w:val="00B33673"/>
    <w:rsid w:val="00B53D43"/>
    <w:rsid w:val="00B62BBE"/>
    <w:rsid w:val="00B62CED"/>
    <w:rsid w:val="00B635A8"/>
    <w:rsid w:val="00B8264C"/>
    <w:rsid w:val="00B86A1B"/>
    <w:rsid w:val="00B9306C"/>
    <w:rsid w:val="00B949C2"/>
    <w:rsid w:val="00B95982"/>
    <w:rsid w:val="00B97250"/>
    <w:rsid w:val="00BC3498"/>
    <w:rsid w:val="00BC73D5"/>
    <w:rsid w:val="00BC7F80"/>
    <w:rsid w:val="00BD2227"/>
    <w:rsid w:val="00BD35C6"/>
    <w:rsid w:val="00BE2311"/>
    <w:rsid w:val="00BF392B"/>
    <w:rsid w:val="00C027B5"/>
    <w:rsid w:val="00C0319E"/>
    <w:rsid w:val="00C07618"/>
    <w:rsid w:val="00C12D30"/>
    <w:rsid w:val="00C14F13"/>
    <w:rsid w:val="00C20C50"/>
    <w:rsid w:val="00C3245E"/>
    <w:rsid w:val="00C328EB"/>
    <w:rsid w:val="00C41B19"/>
    <w:rsid w:val="00C547FB"/>
    <w:rsid w:val="00C62CD2"/>
    <w:rsid w:val="00C95434"/>
    <w:rsid w:val="00CA615F"/>
    <w:rsid w:val="00CA661B"/>
    <w:rsid w:val="00CB58E4"/>
    <w:rsid w:val="00CE5ED3"/>
    <w:rsid w:val="00CF1073"/>
    <w:rsid w:val="00CF1301"/>
    <w:rsid w:val="00CF5942"/>
    <w:rsid w:val="00D1007B"/>
    <w:rsid w:val="00D246A2"/>
    <w:rsid w:val="00D34B70"/>
    <w:rsid w:val="00D4393B"/>
    <w:rsid w:val="00D45ECA"/>
    <w:rsid w:val="00D74B6B"/>
    <w:rsid w:val="00D918EC"/>
    <w:rsid w:val="00DB3009"/>
    <w:rsid w:val="00DC7F9F"/>
    <w:rsid w:val="00DD5637"/>
    <w:rsid w:val="00DE7145"/>
    <w:rsid w:val="00DF329A"/>
    <w:rsid w:val="00DF7599"/>
    <w:rsid w:val="00E0745E"/>
    <w:rsid w:val="00E1103F"/>
    <w:rsid w:val="00E13441"/>
    <w:rsid w:val="00E14BAE"/>
    <w:rsid w:val="00E316AE"/>
    <w:rsid w:val="00E33B2A"/>
    <w:rsid w:val="00E35B73"/>
    <w:rsid w:val="00E37E68"/>
    <w:rsid w:val="00E4133D"/>
    <w:rsid w:val="00E45D74"/>
    <w:rsid w:val="00E65EC9"/>
    <w:rsid w:val="00E66623"/>
    <w:rsid w:val="00E76574"/>
    <w:rsid w:val="00E839ED"/>
    <w:rsid w:val="00E84086"/>
    <w:rsid w:val="00E84C4E"/>
    <w:rsid w:val="00E86002"/>
    <w:rsid w:val="00E872E0"/>
    <w:rsid w:val="00E912AC"/>
    <w:rsid w:val="00E91FDB"/>
    <w:rsid w:val="00EC412F"/>
    <w:rsid w:val="00EC4CDC"/>
    <w:rsid w:val="00EE3913"/>
    <w:rsid w:val="00EE543A"/>
    <w:rsid w:val="00EE76BE"/>
    <w:rsid w:val="00EF2B02"/>
    <w:rsid w:val="00F00012"/>
    <w:rsid w:val="00F25723"/>
    <w:rsid w:val="00F2680F"/>
    <w:rsid w:val="00F302A2"/>
    <w:rsid w:val="00F31E44"/>
    <w:rsid w:val="00F34514"/>
    <w:rsid w:val="00F434BB"/>
    <w:rsid w:val="00F45EB5"/>
    <w:rsid w:val="00F57EF2"/>
    <w:rsid w:val="00F62DA3"/>
    <w:rsid w:val="00F85CEA"/>
    <w:rsid w:val="00F8650C"/>
    <w:rsid w:val="00F8736D"/>
    <w:rsid w:val="00F90C2F"/>
    <w:rsid w:val="00FA0333"/>
    <w:rsid w:val="00FA29EB"/>
    <w:rsid w:val="00FA4128"/>
    <w:rsid w:val="00FC40A8"/>
    <w:rsid w:val="00FC4100"/>
    <w:rsid w:val="00FD6544"/>
    <w:rsid w:val="00FE0869"/>
    <w:rsid w:val="00FE5FC6"/>
    <w:rsid w:val="00FE688C"/>
    <w:rsid w:val="00FF2ADB"/>
    <w:rsid w:val="00FF4C87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CD78"/>
  <w15:chartTrackingRefBased/>
  <w15:docId w15:val="{957AA3F7-A465-424A-AC58-D14F7B05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5655"/>
    <w:pPr>
      <w:keepNext/>
      <w:keepLines/>
      <w:numPr>
        <w:numId w:val="18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5655"/>
    <w:pPr>
      <w:keepNext/>
      <w:keepLines/>
      <w:numPr>
        <w:ilvl w:val="1"/>
        <w:numId w:val="18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05655"/>
    <w:pPr>
      <w:keepNext/>
      <w:keepLines/>
      <w:numPr>
        <w:ilvl w:val="2"/>
        <w:numId w:val="18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05655"/>
    <w:pPr>
      <w:keepNext/>
      <w:keepLines/>
      <w:numPr>
        <w:ilvl w:val="3"/>
        <w:numId w:val="18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5655"/>
    <w:pPr>
      <w:keepNext/>
      <w:keepLines/>
      <w:numPr>
        <w:ilvl w:val="4"/>
        <w:numId w:val="1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5655"/>
    <w:pPr>
      <w:keepNext/>
      <w:keepLines/>
      <w:numPr>
        <w:ilvl w:val="5"/>
        <w:numId w:val="1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5655"/>
    <w:pPr>
      <w:keepNext/>
      <w:keepLines/>
      <w:numPr>
        <w:ilvl w:val="6"/>
        <w:numId w:val="1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5655"/>
    <w:pPr>
      <w:keepNext/>
      <w:keepLines/>
      <w:numPr>
        <w:ilvl w:val="7"/>
        <w:numId w:val="1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5655"/>
    <w:pPr>
      <w:keepNext/>
      <w:keepLines/>
      <w:numPr>
        <w:ilvl w:val="8"/>
        <w:numId w:val="1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5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005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05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0056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56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56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56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56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56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5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5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5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5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5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56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56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56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5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56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565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05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A0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69E"/>
  </w:style>
  <w:style w:type="paragraph" w:styleId="Rodap">
    <w:name w:val="footer"/>
    <w:basedOn w:val="Normal"/>
    <w:link w:val="RodapChar"/>
    <w:uiPriority w:val="99"/>
    <w:unhideWhenUsed/>
    <w:rsid w:val="00A0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9E"/>
  </w:style>
  <w:style w:type="paragraph" w:styleId="Sumrio1">
    <w:name w:val="toc 1"/>
    <w:basedOn w:val="Normal"/>
    <w:next w:val="Normal"/>
    <w:autoRedefine/>
    <w:uiPriority w:val="39"/>
    <w:unhideWhenUsed/>
    <w:rsid w:val="00A0769E"/>
    <w:pPr>
      <w:spacing w:after="100"/>
    </w:pPr>
  </w:style>
  <w:style w:type="character" w:styleId="Hyperlink">
    <w:name w:val="Hyperlink"/>
    <w:basedOn w:val="Fontepargpadro"/>
    <w:uiPriority w:val="99"/>
    <w:unhideWhenUsed/>
    <w:rsid w:val="00A0769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D43"/>
    <w:rPr>
      <w:color w:val="605E5C"/>
      <w:shd w:val="clear" w:color="auto" w:fill="E1DFDD"/>
    </w:rPr>
  </w:style>
  <w:style w:type="paragraph" w:styleId="Sumrio2">
    <w:name w:val="toc 2"/>
    <w:basedOn w:val="Normal"/>
    <w:next w:val="Normal"/>
    <w:autoRedefine/>
    <w:uiPriority w:val="39"/>
    <w:unhideWhenUsed/>
    <w:rsid w:val="007B5451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E8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84086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D6C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rvicos.mte.gov.br/empregador/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Fluxo operacional simplificado, fluxo detalhado para contribuir com o material a ser elaborado pela SECOM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9BE9A35A5BCE46BEFF95F80D372312" ma:contentTypeVersion="18" ma:contentTypeDescription="Crie um novo documento." ma:contentTypeScope="" ma:versionID="b076e88f96c7b155911fe052bb74562d">
  <xsd:schema xmlns:xsd="http://www.w3.org/2001/XMLSchema" xmlns:xs="http://www.w3.org/2001/XMLSchema" xmlns:p="http://schemas.microsoft.com/office/2006/metadata/properties" xmlns:ns2="64da5957-3ac2-47b9-8aaa-35c64ccf79bc" xmlns:ns3="3a8896ac-e1ac-4369-8772-2bb68fdf1ca5" targetNamespace="http://schemas.microsoft.com/office/2006/metadata/properties" ma:root="true" ma:fieldsID="d5e9fa85fa734f717ef13c310f6bbddf" ns2:_="" ns3:_="">
    <xsd:import namespace="64da5957-3ac2-47b9-8aaa-35c64ccf79bc"/>
    <xsd:import namespace="3a8896ac-e1ac-4369-8772-2bb68fdf1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5957-3ac2-47b9-8aaa-35c64ccf7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31efe01-5009-42b4-8d6a-39df1145a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96ac-e1ac-4369-8772-2bb68fdf1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416b0d-8702-4252-a348-1809b4d4095b}" ma:internalName="TaxCatchAll" ma:showField="CatchAllData" ma:web="3a8896ac-e1ac-4369-8772-2bb68fdf1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a5957-3ac2-47b9-8aaa-35c64ccf79bc">
      <Terms xmlns="http://schemas.microsoft.com/office/infopath/2007/PartnerControls"/>
    </lcf76f155ced4ddcb4097134ff3c332f>
    <TaxCatchAll xmlns="3a8896ac-e1ac-4369-8772-2bb68fdf1c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F6684C-89F1-4E58-BF2C-7B8DA62D42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01E41-1D21-46DA-86AE-716262F04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a5957-3ac2-47b9-8aaa-35c64ccf79bc"/>
    <ds:schemaRef ds:uri="3a8896ac-e1ac-4369-8772-2bb68fdf1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95328-AA9E-4900-A525-445081D99F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58A02-C904-4318-B4F9-B78C0EA6D5D2}">
  <ds:schemaRefs>
    <ds:schemaRef ds:uri="http://schemas.microsoft.com/office/2006/metadata/properties"/>
    <ds:schemaRef ds:uri="http://schemas.microsoft.com/office/infopath/2007/PartnerControls"/>
    <ds:schemaRef ds:uri="64da5957-3ac2-47b9-8aaa-35c64ccf79bc"/>
    <ds:schemaRef ds:uri="3a8896ac-e1ac-4369-8772-2bb68fdf1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CRÉDITO DO TRABALHADOR</dc:title>
  <dc:subject>Visão para o empregador</dc:subject>
  <dc:creator>Claudiana Freitas de Franca</dc:creator>
  <cp:keywords/>
  <dc:description/>
  <cp:lastModifiedBy>Danilo de Sousa Ferreira</cp:lastModifiedBy>
  <cp:revision>3</cp:revision>
  <dcterms:created xsi:type="dcterms:W3CDTF">2025-03-19T15:35:00Z</dcterms:created>
  <dcterms:modified xsi:type="dcterms:W3CDTF">2025-03-19T17:55:00Z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0x010100069BE9A35A5BCE46BEFF95F80D372312</vt:lpwstr>
  </property>
  <property fmtid="{D5CDD505-2E9C-101B-9397-08002B2CF9AE}" pid="3" name="MediaServiceImageTags">
    <vt:lpwstr/>
  </property>
</Properties>
</file>